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4" w:rsidRDefault="0048286C" w:rsidP="003B1583">
      <w:pPr>
        <w:rPr>
          <w:b/>
          <w:sz w:val="24"/>
        </w:rPr>
      </w:pPr>
      <w:r w:rsidRPr="00C37117">
        <w:rPr>
          <w:b/>
          <w:sz w:val="24"/>
        </w:rPr>
        <w:t xml:space="preserve">Nachhaltigkeitstage Waldbronn </w:t>
      </w:r>
      <w:r w:rsidR="00024744">
        <w:rPr>
          <w:b/>
          <w:sz w:val="24"/>
        </w:rPr>
        <w:t>24.-25.09.2022</w:t>
      </w:r>
      <w:r w:rsidRPr="00C37117">
        <w:rPr>
          <w:b/>
          <w:sz w:val="24"/>
        </w:rPr>
        <w:t xml:space="preserve"> </w:t>
      </w:r>
    </w:p>
    <w:p w:rsidR="003B1583" w:rsidRPr="00C37117" w:rsidRDefault="001F6958" w:rsidP="003B1583">
      <w:pPr>
        <w:rPr>
          <w:b/>
          <w:sz w:val="24"/>
        </w:rPr>
      </w:pPr>
      <w:r>
        <w:rPr>
          <w:b/>
          <w:sz w:val="24"/>
        </w:rPr>
        <w:t>A</w:t>
      </w:r>
      <w:r w:rsidR="00C37117">
        <w:rPr>
          <w:b/>
          <w:sz w:val="24"/>
        </w:rPr>
        <w:t>usstellung alter Obstsorten</w:t>
      </w:r>
      <w:r>
        <w:rPr>
          <w:b/>
          <w:sz w:val="24"/>
        </w:rPr>
        <w:t xml:space="preserve"> mit Sortenbestimmung durch </w:t>
      </w:r>
      <w:r>
        <w:rPr>
          <w:b/>
          <w:sz w:val="24"/>
        </w:rPr>
        <w:t>Pomologen</w:t>
      </w:r>
      <w:bookmarkStart w:id="0" w:name="_GoBack"/>
      <w:bookmarkEnd w:id="0"/>
    </w:p>
    <w:p w:rsidR="003B1583" w:rsidRDefault="003B1583" w:rsidP="003B1583"/>
    <w:p w:rsidR="001C4D99" w:rsidRDefault="001C4D99" w:rsidP="001C4D99">
      <w:r>
        <w:t xml:space="preserve">Das </w:t>
      </w:r>
      <w:r w:rsidRPr="00C37117">
        <w:rPr>
          <w:b/>
        </w:rPr>
        <w:t>"Projekt Artenvielfalt"</w:t>
      </w:r>
      <w:r>
        <w:t xml:space="preserve"> (BUND Ortsgruppe Karlsbad/Waldbronn) </w:t>
      </w:r>
      <w:r w:rsidR="001F6958">
        <w:t>führt</w:t>
      </w:r>
      <w:r>
        <w:t xml:space="preserve"> </w:t>
      </w:r>
      <w:r w:rsidR="001F6958">
        <w:t>im Rahmen der Waldbronner Nachhaltigkeitstage</w:t>
      </w:r>
      <w:r w:rsidR="001F6958">
        <w:t xml:space="preserve"> </w:t>
      </w:r>
      <w:r>
        <w:t xml:space="preserve">folgende Veranstaltung </w:t>
      </w:r>
      <w:r w:rsidR="001F6958">
        <w:t>durch</w:t>
      </w:r>
      <w:r w:rsidR="00462D1C">
        <w:t>:</w:t>
      </w:r>
    </w:p>
    <w:p w:rsidR="001C4D99" w:rsidRDefault="001C4D99" w:rsidP="001C4D99">
      <w:r>
        <w:t>Am 24.</w:t>
      </w:r>
      <w:r w:rsidR="00C37117">
        <w:t xml:space="preserve"> und 25. September 2022 wird es im Kurhaus</w:t>
      </w:r>
      <w:r>
        <w:t xml:space="preserve"> Waldbronn, </w:t>
      </w:r>
      <w:proofErr w:type="spellStart"/>
      <w:r>
        <w:t>Etzenroter</w:t>
      </w:r>
      <w:proofErr w:type="spellEnd"/>
      <w:r>
        <w:t xml:space="preserve"> Straße 2, eine Ausstellung</w:t>
      </w:r>
      <w:r w:rsidR="001F6958">
        <w:t xml:space="preserve"> alter Obstsorten </w:t>
      </w:r>
      <w:r>
        <w:t xml:space="preserve">von Pomologen geben. </w:t>
      </w:r>
      <w:r w:rsidR="00BB5595">
        <w:t>Die Ausstellung ist von 11</w:t>
      </w:r>
      <w:r w:rsidR="001F6958">
        <w:t>:00</w:t>
      </w:r>
      <w:r w:rsidR="00024744">
        <w:t xml:space="preserve"> bis 17:00 geöffnet. </w:t>
      </w:r>
      <w:r>
        <w:t>Hermann Schreiweis bringt über 100 alte Sorten Birnen und Herbert Nussbaum über 100 alte Sorten Äpfel mit. Beide Pomologen zäh</w:t>
      </w:r>
      <w:r w:rsidR="001F6958">
        <w:t>len zu den besten Deutschlands. Sie</w:t>
      </w:r>
      <w:r>
        <w:t xml:space="preserve"> werden unter anderem über Sorten, welche für Allergiker geeignet sind</w:t>
      </w:r>
      <w:r w:rsidR="002B1267">
        <w:t>,</w:t>
      </w:r>
      <w:r>
        <w:t xml:space="preserve"> aufklären und Sortenbestimmungen durchführen.</w:t>
      </w:r>
      <w:r w:rsidR="00B57ED4" w:rsidRPr="00B57ED4">
        <w:t xml:space="preserve"> </w:t>
      </w:r>
      <w:r w:rsidR="00B57ED4">
        <w:t xml:space="preserve">Ein </w:t>
      </w:r>
      <w:r w:rsidR="00B57ED4">
        <w:t xml:space="preserve">weiteres </w:t>
      </w:r>
      <w:r w:rsidR="00B57ED4">
        <w:t xml:space="preserve">Ziel dieser </w:t>
      </w:r>
      <w:r w:rsidR="00B57ED4">
        <w:t>Ausstellung</w:t>
      </w:r>
      <w:r w:rsidR="00B57ED4">
        <w:t xml:space="preserve"> ist</w:t>
      </w:r>
      <w:r w:rsidR="00B57ED4">
        <w:t>,</w:t>
      </w:r>
      <w:r w:rsidR="00B57ED4">
        <w:t xml:space="preserve"> alte Obstsorten zu finden, um die genetische Vielfalt zu erhalten. </w:t>
      </w:r>
    </w:p>
    <w:p w:rsidR="001C4D99" w:rsidRDefault="001C4D99" w:rsidP="001C4D99">
      <w:r>
        <w:t xml:space="preserve">Vielleicht haben Sie einen Apfel- oder Birnenbaum, dessen Sorte </w:t>
      </w:r>
      <w:r w:rsidR="002B1267">
        <w:t xml:space="preserve">Sie </w:t>
      </w:r>
      <w:r>
        <w:t xml:space="preserve">bestimmen lassen möchten (es kostet </w:t>
      </w:r>
      <w:r w:rsidR="006063F6">
        <w:t>3 Euro</w:t>
      </w:r>
      <w:r>
        <w:t xml:space="preserve">, </w:t>
      </w:r>
      <w:r w:rsidR="006063F6">
        <w:t>falls</w:t>
      </w:r>
      <w:r>
        <w:t xml:space="preserve"> die Bestimmung erfolgreich ist), dann funktioniert das so:</w:t>
      </w:r>
    </w:p>
    <w:p w:rsidR="001C4D99" w:rsidRDefault="001C4D99" w:rsidP="001C4D99">
      <w:r>
        <w:t xml:space="preserve">Pflücken Sie erst kurz vor dem Bestimmungstermin 3 bis 5 durchschnittlich große, reife, madenfreie Früchte von der Südhälfte des Baumes und </w:t>
      </w:r>
      <w:r w:rsidR="00C37117">
        <w:t>nur vom oberen Drittel. Der Stie</w:t>
      </w:r>
      <w:r>
        <w:t xml:space="preserve">l muss an der Frucht bleiben. Nicht waschen, nicht polieren und stoßgeschützt transportieren. </w:t>
      </w:r>
      <w:r w:rsidR="00003153">
        <w:t>Ein Foto des Baumes kann</w:t>
      </w:r>
      <w:r>
        <w:t xml:space="preserve"> zusätzlich helfen.</w:t>
      </w:r>
      <w:r w:rsidR="001F6958" w:rsidRPr="001F6958">
        <w:t xml:space="preserve"> </w:t>
      </w:r>
      <w:r w:rsidR="001F6958">
        <w:t>Anmeldung ist nicht erforderlich.</w:t>
      </w:r>
    </w:p>
    <w:p w:rsidR="001F6958" w:rsidRDefault="00462D1C" w:rsidP="001C4D99">
      <w:r>
        <w:t>Wir hoffen auf rege Beteiligung!</w:t>
      </w:r>
      <w:r w:rsidR="001F6958">
        <w:t xml:space="preserve"> </w:t>
      </w:r>
    </w:p>
    <w:p w:rsidR="001C4D99" w:rsidRDefault="001F6958" w:rsidP="001C4D99">
      <w:r>
        <w:t>Bitte beachten Sie aktuelle Informationen auf  der Homepage der Gemeinde Waldbronn</w:t>
      </w:r>
      <w:r w:rsidR="00B57ED4">
        <w:t>.</w:t>
      </w:r>
    </w:p>
    <w:p w:rsidR="001F6958" w:rsidRDefault="001F6958" w:rsidP="003B1583"/>
    <w:p w:rsidR="003B1583" w:rsidRDefault="00C37117" w:rsidP="003B15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3216" wp14:editId="4CFA5287">
                <wp:simplePos x="0" y="0"/>
                <wp:positionH relativeFrom="column">
                  <wp:posOffset>3218587</wp:posOffset>
                </wp:positionH>
                <wp:positionV relativeFrom="paragraph">
                  <wp:posOffset>28676</wp:posOffset>
                </wp:positionV>
                <wp:extent cx="2465222" cy="8997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222" cy="8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17" w:rsidRDefault="00C37117">
                            <w:pPr>
                              <w:rPr>
                                <w:rFonts w:ascii="Trebuchet MS" w:eastAsia="Times New Roman" w:hAnsi="Trebuchet MS" w:cs="Courier New"/>
                                <w:color w:val="282E21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Trebuchet MS" w:eastAsia="Times New Roman" w:hAnsi="Trebuchet MS" w:cs="Courier New"/>
                                <w:color w:val="282E21"/>
                                <w:sz w:val="18"/>
                                <w:szCs w:val="18"/>
                                <w:lang w:eastAsia="de-DE"/>
                              </w:rPr>
                              <w:t>Purpurroter Zwiebelapfel</w:t>
                            </w:r>
                            <w:r w:rsidRPr="0048286C">
                              <w:rPr>
                                <w:rFonts w:ascii="Trebuchet MS" w:eastAsia="Times New Roman" w:hAnsi="Trebuchet MS" w:cs="Courier New"/>
                                <w:color w:val="282E21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</w:p>
                          <w:p w:rsidR="00C37117" w:rsidRDefault="00C37117">
                            <w:pPr>
                              <w:rPr>
                                <w:rFonts w:ascii="Trebuchet MS" w:eastAsia="Times New Roman" w:hAnsi="Trebuchet MS" w:cs="Courier New"/>
                                <w:color w:val="282E21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48286C">
                              <w:rPr>
                                <w:rFonts w:ascii="Trebuchet MS" w:eastAsia="Times New Roman" w:hAnsi="Trebuchet MS" w:cs="Courier New"/>
                                <w:color w:val="282E21"/>
                                <w:sz w:val="18"/>
                                <w:szCs w:val="18"/>
                                <w:lang w:eastAsia="de-DE"/>
                              </w:rPr>
                              <w:t>LOGL-Streuobstsorte des Jahres 2021</w:t>
                            </w:r>
                          </w:p>
                          <w:p w:rsidR="00C37117" w:rsidRPr="00C37117" w:rsidRDefault="00C37117">
                            <w:pPr>
                              <w:rPr>
                                <w:rFonts w:ascii="Trebuchet MS" w:eastAsia="Times New Roman" w:hAnsi="Trebuchet MS" w:cs="Courier New"/>
                                <w:color w:val="282E21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48286C">
                              <w:rPr>
                                <w:rFonts w:ascii="Trebuchet MS" w:eastAsia="Times New Roman" w:hAnsi="Trebuchet MS" w:cs="Courier New"/>
                                <w:color w:val="282E21"/>
                                <w:sz w:val="18"/>
                                <w:szCs w:val="18"/>
                                <w:lang w:eastAsia="de-DE"/>
                              </w:rPr>
                              <w:t>Fotograf: Manfred Walz</w:t>
                            </w:r>
                            <w:r>
                              <w:rPr>
                                <w:rFonts w:ascii="Trebuchet MS" w:eastAsia="Times New Roman" w:hAnsi="Trebuchet MS" w:cs="Courier New"/>
                                <w:color w:val="282E21"/>
                                <w:sz w:val="18"/>
                                <w:szCs w:val="18"/>
                                <w:lang w:eastAsia="de-DE"/>
                              </w:rPr>
                              <w:t>, LOGL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45pt;margin-top:2.25pt;width:194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" fillcolor="white [3201]" stroked="f" strokeweight=".5pt">
                <v:textbox>
                  <w:txbxContent>
                    <w:p w:rsidR="00C37117" w:rsidRDefault="00C37117">
                      <w:pPr>
                        <w:rPr>
                          <w:rFonts w:ascii="Trebuchet MS" w:eastAsia="Times New Roman" w:hAnsi="Trebuchet MS" w:cs="Courier New"/>
                          <w:color w:val="282E21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Trebuchet MS" w:eastAsia="Times New Roman" w:hAnsi="Trebuchet MS" w:cs="Courier New"/>
                          <w:color w:val="282E21"/>
                          <w:sz w:val="18"/>
                          <w:szCs w:val="18"/>
                          <w:lang w:eastAsia="de-DE"/>
                        </w:rPr>
                        <w:t>Purpurroter Zwiebelapfel</w:t>
                      </w:r>
                      <w:r w:rsidRPr="0048286C">
                        <w:rPr>
                          <w:rFonts w:ascii="Trebuchet MS" w:eastAsia="Times New Roman" w:hAnsi="Trebuchet MS" w:cs="Courier New"/>
                          <w:color w:val="282E21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</w:p>
                    <w:p w:rsidR="00C37117" w:rsidRDefault="00C37117">
                      <w:pPr>
                        <w:rPr>
                          <w:rFonts w:ascii="Trebuchet MS" w:eastAsia="Times New Roman" w:hAnsi="Trebuchet MS" w:cs="Courier New"/>
                          <w:color w:val="282E21"/>
                          <w:sz w:val="18"/>
                          <w:szCs w:val="18"/>
                          <w:lang w:eastAsia="de-DE"/>
                        </w:rPr>
                      </w:pPr>
                      <w:r w:rsidRPr="0048286C">
                        <w:rPr>
                          <w:rFonts w:ascii="Trebuchet MS" w:eastAsia="Times New Roman" w:hAnsi="Trebuchet MS" w:cs="Courier New"/>
                          <w:color w:val="282E21"/>
                          <w:sz w:val="18"/>
                          <w:szCs w:val="18"/>
                          <w:lang w:eastAsia="de-DE"/>
                        </w:rPr>
                        <w:t>LOGL-Streuobstsorte des Jahres 2021</w:t>
                      </w:r>
                    </w:p>
                    <w:p w:rsidR="00C37117" w:rsidRPr="00C37117" w:rsidRDefault="00C37117">
                      <w:pPr>
                        <w:rPr>
                          <w:rFonts w:ascii="Trebuchet MS" w:eastAsia="Times New Roman" w:hAnsi="Trebuchet MS" w:cs="Courier New"/>
                          <w:color w:val="282E21"/>
                          <w:sz w:val="18"/>
                          <w:szCs w:val="18"/>
                          <w:lang w:eastAsia="de-DE"/>
                        </w:rPr>
                      </w:pPr>
                      <w:r w:rsidRPr="0048286C">
                        <w:rPr>
                          <w:rFonts w:ascii="Trebuchet MS" w:eastAsia="Times New Roman" w:hAnsi="Trebuchet MS" w:cs="Courier New"/>
                          <w:color w:val="282E21"/>
                          <w:sz w:val="18"/>
                          <w:szCs w:val="18"/>
                          <w:lang w:eastAsia="de-DE"/>
                        </w:rPr>
                        <w:t>Fotograf: Manfred Walz</w:t>
                      </w:r>
                      <w:r>
                        <w:rPr>
                          <w:rFonts w:ascii="Trebuchet MS" w:eastAsia="Times New Roman" w:hAnsi="Trebuchet MS" w:cs="Courier New"/>
                          <w:color w:val="282E21"/>
                          <w:sz w:val="18"/>
                          <w:szCs w:val="18"/>
                          <w:lang w:eastAsia="de-DE"/>
                        </w:rPr>
                        <w:t>, LOGL</w:t>
                      </w:r>
                    </w:p>
                  </w:txbxContent>
                </v:textbox>
              </v:shape>
            </w:pict>
          </mc:Fallback>
        </mc:AlternateContent>
      </w:r>
      <w:r w:rsidR="0048286C">
        <w:rPr>
          <w:noProof/>
          <w:lang w:eastAsia="de-DE"/>
        </w:rPr>
        <w:drawing>
          <wp:inline distT="0" distB="0" distL="0" distR="0">
            <wp:extent cx="3073105" cy="2318919"/>
            <wp:effectExtent l="0" t="0" r="0" b="5715"/>
            <wp:docPr id="1" name="Grafik 1" descr="C:\Users\User\AppData\Local\Microsoft\Windows\INetCache\Content.Word\Foto4Manfred WalzPurpurroter ZwiebelapfelFrucht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Foto4Manfred WalzPurpurroter ZwiebelapfelFrucht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23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6C" w:rsidRPr="0048286C" w:rsidRDefault="0048286C" w:rsidP="00482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</w:p>
    <w:p w:rsidR="003B1583" w:rsidRDefault="003B1583" w:rsidP="003B1583"/>
    <w:p w:rsidR="008E4881" w:rsidRDefault="000D3D64"/>
    <w:sectPr w:rsidR="008E4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3"/>
    <w:rsid w:val="00003153"/>
    <w:rsid w:val="00024744"/>
    <w:rsid w:val="000D3D64"/>
    <w:rsid w:val="00171933"/>
    <w:rsid w:val="001C4D99"/>
    <w:rsid w:val="001F6958"/>
    <w:rsid w:val="002B1267"/>
    <w:rsid w:val="003933A5"/>
    <w:rsid w:val="003B1583"/>
    <w:rsid w:val="004262B9"/>
    <w:rsid w:val="00462D1C"/>
    <w:rsid w:val="0048286C"/>
    <w:rsid w:val="006063F6"/>
    <w:rsid w:val="0061730E"/>
    <w:rsid w:val="006A7C0A"/>
    <w:rsid w:val="00786F6B"/>
    <w:rsid w:val="009A3813"/>
    <w:rsid w:val="00AE7FC1"/>
    <w:rsid w:val="00B57ED4"/>
    <w:rsid w:val="00BB5595"/>
    <w:rsid w:val="00C37117"/>
    <w:rsid w:val="00D32674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86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82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8286C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86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82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8286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2022-07-20T10:29:00Z</cp:lastPrinted>
  <dcterms:created xsi:type="dcterms:W3CDTF">2022-07-20T10:17:00Z</dcterms:created>
  <dcterms:modified xsi:type="dcterms:W3CDTF">2022-07-20T10:42:00Z</dcterms:modified>
</cp:coreProperties>
</file>